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05" w:rsidRPr="00114505" w:rsidRDefault="00FE2652" w:rsidP="00114505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 </w:t>
      </w:r>
      <w:r w:rsidR="00114505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                     </w:t>
      </w:r>
      <w:r w:rsidR="00114505" w:rsidRPr="00F7391B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114505" w:rsidRPr="00F7391B" w:rsidRDefault="00114505" w:rsidP="001145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91B">
        <w:rPr>
          <w:b/>
          <w:bCs/>
          <w:color w:val="000000"/>
          <w:sz w:val="28"/>
          <w:szCs w:val="28"/>
        </w:rPr>
        <w:t>«Игровая деятельность в семье».</w:t>
      </w:r>
    </w:p>
    <w:p w:rsidR="00114505" w:rsidRPr="00F7391B" w:rsidRDefault="00114505" w:rsidP="001145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Играть мы любим очень: Вы знаете друзья!</w:t>
      </w:r>
    </w:p>
    <w:p w:rsidR="00114505" w:rsidRPr="00F7391B" w:rsidRDefault="00114505" w:rsidP="001145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Без игр прожить ребенку никак, никак нельзя.</w:t>
      </w:r>
    </w:p>
    <w:p w:rsidR="00114505" w:rsidRPr="00F7391B" w:rsidRDefault="00114505" w:rsidP="001145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Вернитесь в свое детство, побудьте с нами в нем,</w:t>
      </w:r>
    </w:p>
    <w:p w:rsidR="00114505" w:rsidRPr="00F7391B" w:rsidRDefault="00114505" w:rsidP="001145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3802380"/>
            <wp:effectExtent l="0" t="0" r="0" b="7620"/>
            <wp:wrapSquare wrapText="bothSides"/>
            <wp:docPr id="3" name="Рисунок 3" descr="G:\ФОТО ОТЯБРЬ НОЯБРЬ\IMG_20190906_17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ОТЯБРЬ НОЯБРЬ\IMG_20190906_172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445"/>
                    <a:stretch/>
                  </pic:blipFill>
                  <pic:spPr bwMode="auto">
                    <a:xfrm>
                      <a:off x="0" y="0"/>
                      <a:ext cx="59436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7391B">
        <w:rPr>
          <w:color w:val="000000"/>
          <w:sz w:val="28"/>
          <w:szCs w:val="28"/>
        </w:rPr>
        <w:t>И лучшими друзьями Мы взрослых назовем!</w:t>
      </w:r>
    </w:p>
    <w:p w:rsidR="00114505" w:rsidRDefault="00114505" w:rsidP="0011450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1402080</wp:posOffset>
            </wp:positionV>
            <wp:extent cx="5922010" cy="3615690"/>
            <wp:effectExtent l="0" t="0" r="2540" b="3810"/>
            <wp:wrapSquare wrapText="bothSides"/>
            <wp:docPr id="4" name="Рисунок 4" descr="G:\ФОТО ОТЯБРЬ НОЯБРЬ\IMG_20190906_18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ЯБРЬ НОЯБРЬ\IMG_20190906_180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4966"/>
                    <a:stretch/>
                  </pic:blipFill>
                  <pic:spPr bwMode="auto">
                    <a:xfrm>
                      <a:off x="0" y="0"/>
                      <a:ext cx="5922010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7391B" w:rsidRPr="00F7391B" w:rsidRDefault="00114505" w:rsidP="00FE26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t xml:space="preserve">                                                   </w:t>
      </w: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FE2652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F7391B" w:rsidRPr="00F7391B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F7391B" w:rsidRPr="00F7391B" w:rsidRDefault="00F7391B" w:rsidP="00F7391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91B">
        <w:rPr>
          <w:b/>
          <w:bCs/>
          <w:color w:val="000000"/>
          <w:sz w:val="28"/>
          <w:szCs w:val="28"/>
        </w:rPr>
        <w:t>«Игровая деятельность в семье».</w:t>
      </w:r>
    </w:p>
    <w:p w:rsidR="00BC241F" w:rsidRDefault="00BC241F" w:rsidP="00F739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391B" w:rsidRPr="00F7391B" w:rsidRDefault="00F7391B" w:rsidP="00F739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Играть мы любим очень: Вы знаете друзья!</w:t>
      </w:r>
    </w:p>
    <w:p w:rsidR="00F7391B" w:rsidRPr="00F7391B" w:rsidRDefault="00F7391B" w:rsidP="00F739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Без игр прожить ребенку никак, никак нельзя.</w:t>
      </w:r>
    </w:p>
    <w:p w:rsidR="00F7391B" w:rsidRPr="00F7391B" w:rsidRDefault="00F7391B" w:rsidP="00F739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Вернитесь в свое детство, побудьте с нами в нем,</w:t>
      </w:r>
    </w:p>
    <w:p w:rsidR="00F7391B" w:rsidRPr="00F7391B" w:rsidRDefault="00F7391B" w:rsidP="00F739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И лучшими друзьями Мы взрослых назовем!</w:t>
      </w:r>
    </w:p>
    <w:p w:rsidR="00BC241F" w:rsidRDefault="00BC241F" w:rsidP="00F739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семью, организовать единое игровое пространство – важнейшая задача педагогов детского сада.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 xml:space="preserve">• Ведь все, что их окружает, так интересно, да к тому же доставляет массу удовольствий. Свое понимание картины мира и отношение к ней малыши отражают в самой близкой и понятной для них деятельности - игре. </w:t>
      </w:r>
      <w:proofErr w:type="gramStart"/>
      <w:r w:rsidRPr="00F7391B">
        <w:rPr>
          <w:color w:val="000000"/>
          <w:sz w:val="28"/>
          <w:szCs w:val="28"/>
        </w:rPr>
        <w:t>И игра вдвойне интересней, когда ребенок чувствует поддержку и заинтересованность самых родных и любимых людей - родителей но, к сожалению, папы с мамами, как показывает опыт редко играют с детьми: одни заняты на работе или по дому другие не знают, как играть с ребенком, а третьи свободное, время детей отводят на то, чтобы позаниматься с ними.</w:t>
      </w:r>
      <w:proofErr w:type="gramEnd"/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Одной из основополагающих задач, стоящих перед сотрудниками детского сада, мы считаем формирование взаимоотношений родителей с детьми в процессе игры.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Игра – это самое важное, интересное и значимое для ребенка. Это и радость, и познание, и творчество. Игровая деятельность является ведущей для дошкольника.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Сюжетно-ролевые, подвижные, режиссерские, дидактические, драматизации - все это оказывает существенное влияние на развитие психики малыша, и ребенок постепенно осваивает разные виды игр. В Игре формируется произвольность поведения: активизируются познавательные процессы.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- это важнейшая предпосылка воспитания воли. В игре значительно легче подчиниться правилу, связанному с выполнением взятой на себя роли. Игра - источник развития моральных качеств личности.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 xml:space="preserve">Тактично, но не навязчиво, предлагать свою помощь в создании игровой среды: «Может быть, тебе при приготовлении обеда понадобится моя кастрюля? », «А хочешь, я помогу тебе сделать гараж для твоей машины? » и т. п. Отказ ребенка нужно воспринимать как </w:t>
      </w:r>
      <w:proofErr w:type="gramStart"/>
      <w:r w:rsidRPr="00F7391B">
        <w:rPr>
          <w:color w:val="000000"/>
          <w:sz w:val="28"/>
          <w:szCs w:val="28"/>
        </w:rPr>
        <w:t>должное</w:t>
      </w:r>
      <w:proofErr w:type="gramEnd"/>
      <w:r w:rsidRPr="00F7391B">
        <w:rPr>
          <w:color w:val="000000"/>
          <w:sz w:val="28"/>
          <w:szCs w:val="28"/>
        </w:rPr>
        <w:t>: «Конечно, тебе виднее. Но если тебе что-то понадобится, то я буду рада тебе помочь». Все последующие обращения ребенка постарайтесь расценивать, как проявление доверия и уважения за вашу деликатность и такт.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lastRenderedPageBreak/>
        <w:t>Взрослым важно проявлять инициативу и выражать искреннее желание участвовать в игре. Получив согласие ребенка, поинтересоваться своей ролью («А кем я буду? ») и безоговорочно, с благодарностью принять ее. Тактично подключившись к уже начавшейся игре ребенка, принимайте дополнительную роль в зависимости от того сюжета, который он использует.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В случае непонимания ситуации и желаний ребенка, старайтесь уточнить у него важные для развертывания сюжета обстоятельства, связанные с характеристикой героя, его поведением и т. п. («А какой я буду лисой — доброй или злой? »).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Действуя в роли, родителям важно проявлять инициативу и самостоятельность, стараться мотивировать поступки того героя, чью роль они исполняют. В случае затруднений не нужно теряться, прекращать игру, а нужно спрашивать у ребенка, как вам следует поступить в той или иной ситуации («Что мне дальше делать? »).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В процессе совместной игры старайтесь побуждать ребенка проигрывать с каждым разом все более сложный сюжет, опираясь на привлекающую его роль.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Необходимо стимулировать речевую активность детей, включая в сюжет игры различные игрушки, побуждая детей от их лица осуществлять ролевой диалог.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Постарайтесь положительно относиться к появлению в рассказах и играх детей воображаемых партнеров. Полезно серьезно и доброжелательно обсуждать с ребенком приключения, которые якобы произошли с ним и его «знакомым» зайчиком, щеночком и даже роботом или милиционером и т. п.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 xml:space="preserve">Постепенно нужно способствовать формированию у детей самого сложного способа построения игры — совместного </w:t>
      </w:r>
      <w:proofErr w:type="spellStart"/>
      <w:r w:rsidRPr="00F7391B">
        <w:rPr>
          <w:color w:val="000000"/>
          <w:sz w:val="28"/>
          <w:szCs w:val="28"/>
        </w:rPr>
        <w:t>сюжето-сложения</w:t>
      </w:r>
      <w:proofErr w:type="spellEnd"/>
      <w:r w:rsidRPr="00F7391B">
        <w:rPr>
          <w:color w:val="000000"/>
          <w:sz w:val="28"/>
          <w:szCs w:val="28"/>
        </w:rPr>
        <w:t>, под которым понимается умение ребенка выделять, обозначать целостные сюжетные события, комбинировать их в последовательности и делать это согласованно с партнером.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 xml:space="preserve">Нужно </w:t>
      </w:r>
      <w:proofErr w:type="gramStart"/>
      <w:r w:rsidRPr="00F7391B">
        <w:rPr>
          <w:color w:val="000000"/>
          <w:sz w:val="28"/>
          <w:szCs w:val="28"/>
        </w:rPr>
        <w:t>научить детей играть</w:t>
      </w:r>
      <w:proofErr w:type="gramEnd"/>
      <w:r w:rsidRPr="00F7391B">
        <w:rPr>
          <w:color w:val="000000"/>
          <w:sz w:val="28"/>
          <w:szCs w:val="28"/>
        </w:rPr>
        <w:t xml:space="preserve"> в имеющиеся в семье настольные игры и игры с правилами. Наравне с взрослым, ребёнку можно доверять выступать в качестве партнера и носителя правил игры. Важно не проявлять снисхождения к детям старшего дошкольного возраста при </w:t>
      </w:r>
      <w:proofErr w:type="gramStart"/>
      <w:r w:rsidRPr="00F7391B">
        <w:rPr>
          <w:color w:val="000000"/>
          <w:sz w:val="28"/>
          <w:szCs w:val="28"/>
        </w:rPr>
        <w:t>выполнении</w:t>
      </w:r>
      <w:proofErr w:type="gramEnd"/>
      <w:r w:rsidRPr="00F7391B">
        <w:rPr>
          <w:color w:val="000000"/>
          <w:sz w:val="28"/>
          <w:szCs w:val="28"/>
        </w:rPr>
        <w:t xml:space="preserve"> правил и не подстраиваться под них, подводить ребенка к пониманию того, что в игре можно выиграть и проиграть.</w:t>
      </w:r>
    </w:p>
    <w:p w:rsidR="00F7391B" w:rsidRPr="00F7391B" w:rsidRDefault="00F7391B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1B">
        <w:rPr>
          <w:color w:val="000000"/>
          <w:sz w:val="28"/>
          <w:szCs w:val="28"/>
        </w:rPr>
        <w:t>По окончании игры необходимо выразить ребенку удовлетворение и высказать надежду на то, что в следующий раз он обязательно пригласит вас для участия в новой игре</w:t>
      </w:r>
      <w:proofErr w:type="gramStart"/>
      <w:r w:rsidRPr="00F7391B">
        <w:rPr>
          <w:color w:val="000000"/>
          <w:sz w:val="28"/>
          <w:szCs w:val="28"/>
        </w:rPr>
        <w:t>..</w:t>
      </w:r>
      <w:proofErr w:type="gramEnd"/>
    </w:p>
    <w:p w:rsidR="00686567" w:rsidRDefault="00686567" w:rsidP="00BC241F">
      <w:pPr>
        <w:jc w:val="both"/>
      </w:pPr>
    </w:p>
    <w:p w:rsidR="00FE2652" w:rsidRDefault="00FE2652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                                   </w:t>
      </w:r>
    </w:p>
    <w:p w:rsidR="00FE2652" w:rsidRDefault="00FE2652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FE2652" w:rsidRDefault="00FE2652" w:rsidP="00BC241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114505" w:rsidRDefault="00114505" w:rsidP="00114505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114505" w:rsidRDefault="00114505" w:rsidP="00114505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F7391B" w:rsidRDefault="00F7391B"/>
    <w:sectPr w:rsidR="00F7391B" w:rsidSect="001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701F09"/>
    <w:rsid w:val="00106E7E"/>
    <w:rsid w:val="00114505"/>
    <w:rsid w:val="00686567"/>
    <w:rsid w:val="00701F09"/>
    <w:rsid w:val="00BC241F"/>
    <w:rsid w:val="00F7391B"/>
    <w:rsid w:val="00FE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dcterms:created xsi:type="dcterms:W3CDTF">2020-03-16T17:07:00Z</dcterms:created>
  <dcterms:modified xsi:type="dcterms:W3CDTF">2020-03-17T09:34:00Z</dcterms:modified>
</cp:coreProperties>
</file>