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Мастер-класс для педагогов с</w:t>
      </w:r>
      <w:r w:rsidRPr="007514D6">
        <w:rPr>
          <w:iCs/>
          <w:color w:val="000000"/>
          <w:sz w:val="28"/>
          <w:szCs w:val="28"/>
        </w:rPr>
        <w:t>овременные нетрадиционные методы обучения детей рисованию в детском саду</w:t>
      </w:r>
      <w:r>
        <w:rPr>
          <w:iCs/>
          <w:color w:val="000000"/>
          <w:sz w:val="28"/>
          <w:szCs w:val="28"/>
        </w:rPr>
        <w:t xml:space="preserve"> «Волшебный лес</w:t>
      </w:r>
      <w:r w:rsidRPr="007514D6">
        <w:rPr>
          <w:iCs/>
          <w:color w:val="000000"/>
          <w:sz w:val="28"/>
          <w:szCs w:val="28"/>
        </w:rPr>
        <w:t>».</w:t>
      </w:r>
    </w:p>
    <w:p w:rsid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3A3223" wp14:editId="2BA24195">
            <wp:simplePos x="0" y="0"/>
            <wp:positionH relativeFrom="margin">
              <wp:posOffset>-101600</wp:posOffset>
            </wp:positionH>
            <wp:positionV relativeFrom="margin">
              <wp:posOffset>5457825</wp:posOffset>
            </wp:positionV>
            <wp:extent cx="5943600" cy="4109720"/>
            <wp:effectExtent l="0" t="0" r="0" b="5080"/>
            <wp:wrapSquare wrapText="bothSides"/>
            <wp:docPr id="2" name="Рисунок 2" descr="C:\Users\Comp\AppData\Local\Microsoft\Windows\INetCache\Content.Word\IMG-20200311-WA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AppData\Local\Microsoft\Windows\INetCache\Content.Word\IMG-20200311-WA03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6"/>
                    <a:stretch/>
                  </pic:blipFill>
                  <pic:spPr bwMode="auto">
                    <a:xfrm>
                      <a:off x="0" y="0"/>
                      <a:ext cx="5943600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514D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416751" wp14:editId="0025765B">
            <wp:simplePos x="0" y="0"/>
            <wp:positionH relativeFrom="margin">
              <wp:posOffset>-100965</wp:posOffset>
            </wp:positionH>
            <wp:positionV relativeFrom="margin">
              <wp:posOffset>1456690</wp:posOffset>
            </wp:positionV>
            <wp:extent cx="5943600" cy="3853180"/>
            <wp:effectExtent l="0" t="0" r="0" b="0"/>
            <wp:wrapSquare wrapText="bothSides"/>
            <wp:docPr id="4" name="Рисунок 4" descr="C:\Users\Comp\AppData\Local\Microsoft\Windows\INetCache\Content.Word\IMG-20200311-WA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AppData\Local\Microsoft\Windows\INetCache\Content.Word\IMG-20200311-WA0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3" b="29514"/>
                    <a:stretch/>
                  </pic:blipFill>
                  <pic:spPr bwMode="auto">
                    <a:xfrm>
                      <a:off x="0" y="0"/>
                      <a:ext cx="594360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514D6">
        <w:rPr>
          <w:bCs/>
          <w:color w:val="000000"/>
          <w:sz w:val="28"/>
          <w:szCs w:val="28"/>
        </w:rPr>
        <w:t>Цель:</w:t>
      </w:r>
      <w:r w:rsidRPr="007514D6">
        <w:rPr>
          <w:color w:val="000000"/>
          <w:sz w:val="28"/>
          <w:szCs w:val="28"/>
        </w:rPr>
        <w:t> расширить знания педагогов через знакомство с нетрадиционными техниками рисования, как средства развития интереса дошкольников к изобразительному творчеству.</w:t>
      </w:r>
    </w:p>
    <w:p w:rsid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iCs/>
          <w:color w:val="000000"/>
          <w:sz w:val="28"/>
          <w:szCs w:val="28"/>
        </w:rPr>
        <w:lastRenderedPageBreak/>
        <w:t>Мастер-класс для педагогов с</w:t>
      </w:r>
      <w:r w:rsidRPr="007514D6">
        <w:rPr>
          <w:iCs/>
          <w:color w:val="000000"/>
          <w:sz w:val="28"/>
          <w:szCs w:val="28"/>
        </w:rPr>
        <w:t>овременные нетрадиционные методы обучения детей рисованию в детском саду</w:t>
      </w:r>
      <w:r>
        <w:rPr>
          <w:iCs/>
          <w:color w:val="000000"/>
          <w:sz w:val="28"/>
          <w:szCs w:val="28"/>
        </w:rPr>
        <w:t xml:space="preserve"> «Волшебный лес</w:t>
      </w:r>
      <w:r w:rsidRPr="007514D6">
        <w:rPr>
          <w:iCs/>
          <w:color w:val="000000"/>
          <w:sz w:val="28"/>
          <w:szCs w:val="28"/>
        </w:rPr>
        <w:t>».</w:t>
      </w:r>
    </w:p>
    <w:p w:rsid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Цель:</w:t>
      </w:r>
      <w:r w:rsidRPr="007514D6">
        <w:rPr>
          <w:color w:val="000000"/>
          <w:sz w:val="28"/>
          <w:szCs w:val="28"/>
        </w:rPr>
        <w:t> расширить знания педагогов через знакомство с нетрадиционными техниками рисования, как средства развития интереса дошкольников к изобразительному творчеству.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  <w:u w:val="single"/>
        </w:rPr>
        <w:t>Задачи: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1. Познакомить педагогов с нетрадиционными техниками рисования: рисование «через марлю», рисование на пене для бритья, оттиск воздушными шарами,</w:t>
      </w:r>
      <w:r w:rsidRPr="007514D6">
        <w:rPr>
          <w:color w:val="111111"/>
          <w:sz w:val="28"/>
          <w:szCs w:val="28"/>
        </w:rPr>
        <w:t> </w:t>
      </w:r>
      <w:r w:rsidRPr="007514D6">
        <w:rPr>
          <w:color w:val="000000"/>
          <w:sz w:val="28"/>
          <w:szCs w:val="28"/>
        </w:rPr>
        <w:t> рисования с помощью пузырчатой пленки.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2. Обучить практическим умениям в области изобразительной деятельности с использованием нескольких нетрадиционных способов в рисовании;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 xml:space="preserve">3. Повысить уровень педагогов </w:t>
      </w:r>
      <w:proofErr w:type="gramStart"/>
      <w:r w:rsidRPr="007514D6">
        <w:rPr>
          <w:color w:val="000000"/>
          <w:sz w:val="28"/>
          <w:szCs w:val="28"/>
        </w:rPr>
        <w:t>ДО</w:t>
      </w:r>
      <w:proofErr w:type="gramEnd"/>
      <w:r w:rsidRPr="007514D6">
        <w:rPr>
          <w:color w:val="000000"/>
          <w:sz w:val="28"/>
          <w:szCs w:val="28"/>
        </w:rPr>
        <w:t>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Оборудование:</w:t>
      </w:r>
      <w:r w:rsidRPr="007514D6">
        <w:rPr>
          <w:color w:val="000000"/>
          <w:sz w:val="28"/>
          <w:szCs w:val="28"/>
        </w:rPr>
        <w:t> </w:t>
      </w:r>
      <w:proofErr w:type="gramStart"/>
      <w:r w:rsidRPr="007514D6">
        <w:rPr>
          <w:color w:val="000000"/>
          <w:sz w:val="28"/>
          <w:szCs w:val="28"/>
        </w:rPr>
        <w:t>Ноутбук, проектор, столы, стулья для педагогов; материал для практической деятельности – гуашь, баночки с водой, кисти, альбомные листы бумаги, салфетки, пузырчатая плёнка, воздушные шарики, пена для бритья, марля.</w:t>
      </w:r>
      <w:proofErr w:type="gramEnd"/>
      <w:r w:rsidRPr="007514D6">
        <w:rPr>
          <w:color w:val="000000"/>
          <w:sz w:val="28"/>
          <w:szCs w:val="28"/>
        </w:rPr>
        <w:t> Предварительная работа: обработка специальной литературы по данной теме; подготовка оборудования.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  <w:u w:val="single"/>
        </w:rPr>
        <w:t>Ход мероприятия: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1.</w:t>
      </w:r>
      <w:r w:rsidRPr="007514D6">
        <w:rPr>
          <w:color w:val="000000"/>
          <w:sz w:val="28"/>
          <w:szCs w:val="28"/>
        </w:rPr>
        <w:t> Вступительная часть.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2.</w:t>
      </w:r>
      <w:r w:rsidRPr="007514D6">
        <w:rPr>
          <w:color w:val="000000"/>
          <w:sz w:val="28"/>
          <w:szCs w:val="28"/>
        </w:rPr>
        <w:t> Организационный момент. Встреча и размещение участников. Подготовка к практической части мастер-класса.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3.</w:t>
      </w:r>
      <w:r w:rsidRPr="007514D6">
        <w:rPr>
          <w:color w:val="000000"/>
          <w:sz w:val="28"/>
          <w:szCs w:val="28"/>
        </w:rPr>
        <w:t> Целевые установки. Содержание мастер-класса.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4.</w:t>
      </w:r>
      <w:r w:rsidRPr="007514D6">
        <w:rPr>
          <w:color w:val="000000"/>
          <w:sz w:val="28"/>
          <w:szCs w:val="28"/>
        </w:rPr>
        <w:t> Теоретически - демонстрационная часть.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5</w:t>
      </w:r>
      <w:r w:rsidRPr="007514D6">
        <w:rPr>
          <w:color w:val="000000"/>
          <w:sz w:val="28"/>
          <w:szCs w:val="28"/>
        </w:rPr>
        <w:t>. Заключительная часть.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6.</w:t>
      </w:r>
      <w:r w:rsidRPr="007514D6">
        <w:rPr>
          <w:color w:val="000000"/>
          <w:sz w:val="28"/>
          <w:szCs w:val="28"/>
        </w:rPr>
        <w:t> Рефлексия.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«…Детский рисунок, процесс рисования 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iCs/>
          <w:color w:val="000000"/>
          <w:sz w:val="28"/>
          <w:szCs w:val="28"/>
        </w:rPr>
        <w:t>(В. Л. Сухомлинский)</w:t>
      </w:r>
      <w:r w:rsidRPr="007514D6">
        <w:rPr>
          <w:color w:val="000000"/>
          <w:sz w:val="28"/>
          <w:szCs w:val="28"/>
        </w:rPr>
        <w:t>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Все мы знаем, что рисование одно из самых больших удовольствий для ребенка. В рисовании раскрывается его внутренний мир. Рисуя, ребенок отражает не только то, что видит вокруг, но и проявляет собственную фантазию. И нам взрослым не следует забывать, что положительные эмоции составляют основу психического здоровья и эмоционального благополучия детей. А поскольку рисование является источником хорошего настроения ребенка, нам, педагогам нужно поддерживать и развивать интерес ребенка к изобразительному творчеству. В последнее время очень популярными в развитии детей стали нетрадиционные виды рисования. Чем же хороши нетрадиционные техники? Они не требуют высокоразвитых технических</w:t>
      </w:r>
      <w:r w:rsidRPr="007514D6">
        <w:rPr>
          <w:bCs/>
          <w:color w:val="000000"/>
          <w:sz w:val="28"/>
          <w:szCs w:val="28"/>
        </w:rPr>
        <w:t> умений</w:t>
      </w:r>
      <w:r w:rsidRPr="007514D6">
        <w:rPr>
          <w:color w:val="000000"/>
          <w:sz w:val="28"/>
          <w:szCs w:val="28"/>
        </w:rPr>
        <w:t>, дают возможность более </w:t>
      </w:r>
      <w:r w:rsidRPr="007514D6">
        <w:rPr>
          <w:iCs/>
          <w:color w:val="000000"/>
          <w:sz w:val="28"/>
          <w:szCs w:val="28"/>
        </w:rPr>
        <w:t>«рельефно»</w:t>
      </w:r>
      <w:r w:rsidRPr="007514D6">
        <w:rPr>
          <w:color w:val="000000"/>
          <w:sz w:val="28"/>
          <w:szCs w:val="28"/>
        </w:rPr>
        <w:t> продемонстрировать возможности некоторых изобразительных средств, что позволяет развивать умение видеть выразительность форм.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lastRenderedPageBreak/>
        <w:t>Учёными изучено и освоено более 200 различных техник рисования и рекомендуют для каждого возраста те или иные техники. (Показ презентации)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А теперь я предлагаю познакомиться Вам, уважаемые коллеги, с некоторыми методами нетрадиционного рисования, которые предлагаются детям дошкольного возраста. Будем рисовать 4 времени года разными способами.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 xml:space="preserve">Но прежде чем мы приступим, мне бы хотелось Вас разбить на группы. Вызываю 4 человека. Затем бросаю шарики синего, красного, оранжевого, зелёного цвета один за другим, как это делает невеста, которая бросает свой букет. Участники должны поймать шарики и из 4 человек набрать себе команду. Кто поймал синий шарик </w:t>
      </w:r>
      <w:proofErr w:type="gramStart"/>
      <w:r w:rsidRPr="007514D6">
        <w:rPr>
          <w:color w:val="000000"/>
          <w:sz w:val="28"/>
          <w:szCs w:val="28"/>
        </w:rPr>
        <w:t>–р</w:t>
      </w:r>
      <w:proofErr w:type="gramEnd"/>
      <w:r w:rsidRPr="007514D6">
        <w:rPr>
          <w:color w:val="000000"/>
          <w:sz w:val="28"/>
          <w:szCs w:val="28"/>
        </w:rPr>
        <w:t>исуют зиму, зелёный – весну, красный –лето, оранжевый – осень. Зиму будем рисовать пеной для бритья. Весну техникой рисование через марлю. Лето - рисование пузырчатой плёнкой. Осень – рисование воздушными шариками.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Проведение пальчиковой гимнастики «Времена года».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514D6">
        <w:rPr>
          <w:color w:val="000000"/>
          <w:sz w:val="28"/>
          <w:szCs w:val="28"/>
        </w:rPr>
        <w:t>Раскрасавица-Зима</w:t>
      </w:r>
      <w:proofErr w:type="gramEnd"/>
      <w:r w:rsidRPr="007514D6">
        <w:rPr>
          <w:color w:val="000000"/>
          <w:sz w:val="28"/>
          <w:szCs w:val="28"/>
        </w:rPr>
        <w:t xml:space="preserve"> снег и вьюгу принесла!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А ты пальцы загибай — месяцы запоминай: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Сначала Декабрь, потом Январь,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За ними приходит лютый Февраль!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 xml:space="preserve">К нам </w:t>
      </w:r>
      <w:proofErr w:type="gramStart"/>
      <w:r w:rsidRPr="007514D6">
        <w:rPr>
          <w:color w:val="000000"/>
          <w:sz w:val="28"/>
          <w:szCs w:val="28"/>
        </w:rPr>
        <w:t>Весна-Красна</w:t>
      </w:r>
      <w:proofErr w:type="gramEnd"/>
      <w:r w:rsidRPr="007514D6">
        <w:rPr>
          <w:color w:val="000000"/>
          <w:sz w:val="28"/>
          <w:szCs w:val="28"/>
        </w:rPr>
        <w:t xml:space="preserve"> идёт!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Март с собой тепло несёт.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Там Апрель, а следом — Май.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Ты, смотри, не забывай!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В гости Лето к нам пришло,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Солнце, море принесло!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Месяцы: Июнь, Июль,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И, конечно, Август!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Вот подкралась Осень к нам.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Мы ей тоже рады!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Тёплый Сентябрь, дождливый Октябрь,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color w:val="000000"/>
          <w:sz w:val="28"/>
          <w:szCs w:val="28"/>
        </w:rPr>
        <w:t>За ними приходит холодный Ноябрь!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iCs/>
          <w:color w:val="000000"/>
          <w:sz w:val="28"/>
          <w:szCs w:val="28"/>
        </w:rPr>
        <w:t>Рисование пузырчатой плёнкой. </w:t>
      </w:r>
      <w:r w:rsidRPr="007514D6">
        <w:rPr>
          <w:bCs/>
          <w:color w:val="000000"/>
          <w:sz w:val="28"/>
          <w:szCs w:val="28"/>
        </w:rPr>
        <w:t>1.</w:t>
      </w:r>
      <w:r w:rsidRPr="007514D6">
        <w:rPr>
          <w:color w:val="000000"/>
          <w:sz w:val="28"/>
          <w:szCs w:val="28"/>
        </w:rPr>
        <w:t> Пленку лучше выбирать без лопнувших пузырьков, тогда отпечатки будут равномерно окрашены.</w:t>
      </w:r>
      <w:r w:rsidRPr="007514D6">
        <w:rPr>
          <w:color w:val="111111"/>
          <w:sz w:val="28"/>
          <w:szCs w:val="28"/>
        </w:rPr>
        <w:t> </w:t>
      </w:r>
      <w:r w:rsidRPr="007514D6">
        <w:rPr>
          <w:bCs/>
          <w:color w:val="000000"/>
          <w:sz w:val="28"/>
          <w:szCs w:val="28"/>
        </w:rPr>
        <w:t>2.</w:t>
      </w:r>
      <w:r w:rsidRPr="007514D6">
        <w:rPr>
          <w:color w:val="000000"/>
          <w:sz w:val="28"/>
          <w:szCs w:val="28"/>
        </w:rPr>
        <w:t>Непосредственно на пузырьки нанесите краску и оставьте штамп на листе бумаги.</w:t>
      </w:r>
      <w:proofErr w:type="gramStart"/>
      <w:r w:rsidRPr="007514D6">
        <w:rPr>
          <w:color w:val="000000"/>
          <w:sz w:val="28"/>
          <w:szCs w:val="28"/>
        </w:rPr>
        <w:t xml:space="preserve"> .</w:t>
      </w:r>
      <w:proofErr w:type="gramEnd"/>
      <w:r w:rsidRPr="007514D6">
        <w:rPr>
          <w:color w:val="000000"/>
          <w:sz w:val="28"/>
          <w:szCs w:val="28"/>
        </w:rPr>
        <w:t xml:space="preserve"> Нужно стараться раскрасить каждую </w:t>
      </w:r>
      <w:proofErr w:type="spellStart"/>
      <w:r w:rsidRPr="007514D6">
        <w:rPr>
          <w:color w:val="000000"/>
          <w:sz w:val="28"/>
          <w:szCs w:val="28"/>
        </w:rPr>
        <w:t>пупырку</w:t>
      </w:r>
      <w:proofErr w:type="spellEnd"/>
      <w:r w:rsidRPr="007514D6">
        <w:rPr>
          <w:color w:val="000000"/>
          <w:sz w:val="28"/>
          <w:szCs w:val="28"/>
        </w:rPr>
        <w:t>, тогда рисунок получится более четким. Можно сразу придумать сюжет и рисовать что-то определенное, а можно (мне лично так больше нравится) — оставлять отпечаток, и уже в нем высматривать будущий образ.  </w:t>
      </w:r>
      <w:r w:rsidRPr="007514D6">
        <w:rPr>
          <w:bCs/>
          <w:color w:val="000000"/>
          <w:sz w:val="28"/>
          <w:szCs w:val="28"/>
        </w:rPr>
        <w:t>3.</w:t>
      </w:r>
      <w:r w:rsidRPr="007514D6">
        <w:rPr>
          <w:color w:val="000000"/>
          <w:sz w:val="28"/>
          <w:szCs w:val="28"/>
        </w:rPr>
        <w:t xml:space="preserve"> Как только шаблон раскрасили, немедленно, пока краска еще не достаточно </w:t>
      </w:r>
      <w:proofErr w:type="gramStart"/>
      <w:r w:rsidRPr="007514D6">
        <w:rPr>
          <w:color w:val="000000"/>
          <w:sz w:val="28"/>
          <w:szCs w:val="28"/>
        </w:rPr>
        <w:t>высохла</w:t>
      </w:r>
      <w:proofErr w:type="gramEnd"/>
      <w:r w:rsidRPr="007514D6">
        <w:rPr>
          <w:color w:val="000000"/>
          <w:sz w:val="28"/>
          <w:szCs w:val="28"/>
        </w:rPr>
        <w:t xml:space="preserve"> переворачиваем его на лист бумаги. Работает в виде штампа.</w:t>
      </w:r>
    </w:p>
    <w:p w:rsidR="007514D6" w:rsidRPr="007514D6" w:rsidRDefault="007514D6" w:rsidP="007514D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514D6">
        <w:rPr>
          <w:bCs/>
          <w:color w:val="000000"/>
          <w:sz w:val="28"/>
          <w:szCs w:val="28"/>
        </w:rPr>
        <w:t>4. </w:t>
      </w:r>
      <w:r w:rsidRPr="007514D6">
        <w:rPr>
          <w:color w:val="000000"/>
          <w:sz w:val="28"/>
          <w:szCs w:val="28"/>
        </w:rPr>
        <w:t>Краску можно заменить маркерами или фломастерами;</w:t>
      </w:r>
    </w:p>
    <w:p w:rsidR="007514D6" w:rsidRDefault="007514D6"/>
    <w:sectPr w:rsidR="0075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9D"/>
    <w:rsid w:val="00685360"/>
    <w:rsid w:val="007514D6"/>
    <w:rsid w:val="00823ACB"/>
    <w:rsid w:val="00882D4D"/>
    <w:rsid w:val="0092569D"/>
    <w:rsid w:val="00B1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2020-03-16T21:51:00Z</dcterms:created>
  <dcterms:modified xsi:type="dcterms:W3CDTF">2020-03-16T23:04:00Z</dcterms:modified>
</cp:coreProperties>
</file>