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1C" w:rsidRPr="007D4E1C" w:rsidRDefault="007D4E1C" w:rsidP="007D4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D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 на тему: «Взаимодействие педагогов с семьей: традиции и современность».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left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есть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педагоги.</w:t>
      </w:r>
    </w:p>
    <w:p w:rsidR="007D4E1C" w:rsidRPr="007D4E1C" w:rsidRDefault="007D4E1C" w:rsidP="007D4E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Макаренко.</w:t>
      </w:r>
    </w:p>
    <w:p w:rsidR="007D4E1C" w:rsidRDefault="007D4E1C"/>
    <w:p w:rsidR="007D4E1C" w:rsidRDefault="007D4E1C"/>
    <w:p w:rsidR="007D4E1C" w:rsidRDefault="007D4E1C"/>
    <w:p w:rsidR="007D4E1C" w:rsidRDefault="007D4E1C"/>
    <w:p w:rsidR="007D4E1C" w:rsidRDefault="007D4E1C"/>
    <w:p w:rsidR="007D4E1C" w:rsidRPr="007D4E1C" w:rsidRDefault="007D4E1C">
      <w:pPr>
        <w:rPr>
          <w:rFonts w:ascii="Times New Roman" w:hAnsi="Times New Roman" w:cs="Times New Roman"/>
          <w:sz w:val="28"/>
          <w:szCs w:val="28"/>
        </w:rPr>
      </w:pPr>
    </w:p>
    <w:p w:rsidR="007D4E1C" w:rsidRPr="007D4E1C" w:rsidRDefault="007D4E1C">
      <w:pPr>
        <w:rPr>
          <w:rFonts w:ascii="Times New Roman" w:hAnsi="Times New Roman" w:cs="Times New Roman"/>
          <w:sz w:val="28"/>
          <w:szCs w:val="28"/>
        </w:rPr>
      </w:pPr>
      <w:r w:rsidRPr="007D4E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6DBD7E" wp14:editId="4E0B6B6E">
            <wp:simplePos x="0" y="0"/>
            <wp:positionH relativeFrom="margin">
              <wp:posOffset>-313055</wp:posOffset>
            </wp:positionH>
            <wp:positionV relativeFrom="margin">
              <wp:posOffset>2209800</wp:posOffset>
            </wp:positionV>
            <wp:extent cx="5940425" cy="4457700"/>
            <wp:effectExtent l="0" t="0" r="3175" b="0"/>
            <wp:wrapSquare wrapText="bothSides"/>
            <wp:docPr id="1" name="Рисунок 1" descr="G:\ФОТО ОТЯБРЬ НОЯБРЬ\IMG-20190610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-20190610-WA01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4E1C" w:rsidRPr="007D4E1C" w:rsidRDefault="007D4E1C">
      <w:pPr>
        <w:rPr>
          <w:rFonts w:ascii="Times New Roman" w:hAnsi="Times New Roman" w:cs="Times New Roman"/>
          <w:sz w:val="28"/>
          <w:szCs w:val="28"/>
        </w:rPr>
      </w:pPr>
    </w:p>
    <w:p w:rsidR="007D4E1C" w:rsidRPr="007D4E1C" w:rsidRDefault="007D4E1C">
      <w:pPr>
        <w:rPr>
          <w:rFonts w:ascii="Times New Roman" w:hAnsi="Times New Roman" w:cs="Times New Roman"/>
          <w:sz w:val="28"/>
          <w:szCs w:val="28"/>
        </w:rPr>
      </w:pPr>
    </w:p>
    <w:p w:rsidR="007D4E1C" w:rsidRPr="007D4E1C" w:rsidRDefault="007D4E1C">
      <w:pPr>
        <w:rPr>
          <w:rFonts w:ascii="Times New Roman" w:hAnsi="Times New Roman" w:cs="Times New Roman"/>
          <w:sz w:val="28"/>
          <w:szCs w:val="28"/>
        </w:rPr>
      </w:pPr>
    </w:p>
    <w:p w:rsidR="007D4E1C" w:rsidRPr="007D4E1C" w:rsidRDefault="007D4E1C" w:rsidP="007D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Доклад на тему: «Взаимодействие педагогов с семьей: традиции и современность».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есть процесс социальный в самом широком смысле. Воспитывает всё: люди, вещи, явления, но прежде всего и больше всего – люди. Из них на первом месте – родители и педагоги.</w:t>
      </w:r>
    </w:p>
    <w:p w:rsidR="007D4E1C" w:rsidRPr="007D4E1C" w:rsidRDefault="007D4E1C" w:rsidP="007D4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С. Макаренко.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и важность взаимодействия детского сада и семьи очевидны. Успешность достижений ребенка зависит от того, кто и как влияет на его развитие. Большую часть времени ребенок проводит в детском саду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 Педагоги являются специалистами в области образования, а потому именно мы должны инициировать взаимодействие с родителями, приводящее обе стороны к сотрудничеству. Возникает необходимость в создании модели взаимодействия с семьёй на основе сотрудничества и взаимопомощи. Нужно научиться выстраивать отношения с родителями с учётом их запросов, степени активности и уровня психолого-педагогической компетентности. Надо стремиться развивать и обучать родителей, так как от их компетентности будет во многом зависеть и качество образовательного процесса. Но ДОУ не может, ни заменить, ни полностью компенсировать то, что получает формирующаяся личность от родителей. Мы можем и должны педагогически </w:t>
      </w:r>
      <w:proofErr w:type="spellStart"/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целенаправить</w:t>
      </w:r>
      <w:proofErr w:type="spellEnd"/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обогатить, усилить положительные влияния, включить их в систему своей воспитательной деятельности, а также в допустимых пределах нейтрализовать отрицательные влияния, используя профессиональные возможности.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– это сложная и важная часть деятельности педагогов. Поэтому, когда я начала работать в детском саду воспитателем, столкнулась с такой проблемой, как взаимодействие педагога и семьи. Вовлечение родителей в совместную деятельность воспитателем и детьми веду, как в традиционных формах: родительские собрания, наглядные формы работы (стенды, папки – передвижки, выставки детских работ), беседы с родителями, консультации, анкетирование и т.д., так и в нетрадиционных формах.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показала моя практика, в современных условиях традиционные формы работы не дают больших результатов, так как невозможно разглядеть проблемы каждой семьи индивидуально. Поэтому в своей работе с родителями я использую не только их, но и нетрадиционные формы, такие как: наглядно – информационные, познавательные, досуговые.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нетрадиционных форм досуговое направление в моей работе с семьёй оказалось самым привлекательным, востребованным и полезным. В ходе таких мероприятий, устанавливается положительный эмоциональный контакт между педагогом, родителями и детьми. В моей группе ежегодно </w:t>
      </w: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проводятся: праздники, развлечения, досуги, посвящённые 8 марта, 23 февраля, дню семьи и др., в которых активно принимают участие родители:</w:t>
      </w:r>
    </w:p>
    <w:p w:rsidR="007D4E1C" w:rsidRPr="007D4E1C" w:rsidRDefault="007D4E1C" w:rsidP="007D4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развлечение «Мой папа самый лучший друг»;</w:t>
      </w:r>
    </w:p>
    <w:p w:rsidR="007D4E1C" w:rsidRPr="007D4E1C" w:rsidRDefault="007D4E1C" w:rsidP="007D4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ко дню матери «Мамочка моя милая»;</w:t>
      </w:r>
    </w:p>
    <w:p w:rsidR="007D4E1C" w:rsidRPr="007D4E1C" w:rsidRDefault="007D4E1C" w:rsidP="007D4E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мероприятие к 8 марта «А ну – ка мамочки»;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мероприятия проходят в стенах нашего учреждения: спортивном и музыкальном зале, на спортивной площадке и просто на участке в беседке.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интересом родители отнеслись к участию в непосредственно образовательной деятельности своих детей, где они могут самостоятельно подготовить материал по теме, предварительно обсудив его с воспитателем, и организовать интересное образовательное событие для детей. Такая совместная образовательная деятельность очень интересна и родителям, и детям. Например, у нас проходило интересное мероприятие с мамой «Урок вежливости».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своей работе с родителями провожу мастер – классы, круглые столы, на разнообразные темы, такие как:</w:t>
      </w:r>
    </w:p>
    <w:p w:rsidR="007D4E1C" w:rsidRPr="007D4E1C" w:rsidRDefault="007D4E1C" w:rsidP="007D4E1C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«Мальчики и девочки – два разных мира»;</w:t>
      </w:r>
    </w:p>
    <w:p w:rsidR="007D4E1C" w:rsidRPr="007D4E1C" w:rsidRDefault="007D4E1C" w:rsidP="007D4E1C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«Сенсорное развитие и воображение детей дошкольного возраста в домашних условиях»;</w:t>
      </w:r>
    </w:p>
    <w:p w:rsidR="007D4E1C" w:rsidRPr="007D4E1C" w:rsidRDefault="007D4E1C" w:rsidP="007D4E1C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«Объёмная снежинка из бумаги»;</w:t>
      </w:r>
    </w:p>
    <w:p w:rsidR="007D4E1C" w:rsidRPr="007D4E1C" w:rsidRDefault="007D4E1C" w:rsidP="007D4E1C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«Новогодние хлопушки».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группе в тихой, мирной обстановке все родители могут окунуться в мир детства, снова почувствовать себя ребенком и осуществить свои нереализованные детские мечты, проявив фантазию и творчество. Во время мастер-классов родители могут поговорить в дружеской, непринуждённой обстановке о своих детях, обсудить друг с другом и с воспитателем, интересующие их вопросы.</w:t>
      </w:r>
    </w:p>
    <w:p w:rsidR="007D4E1C" w:rsidRPr="007D4E1C" w:rsidRDefault="007D4E1C" w:rsidP="007D4E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семья и ДОУ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родителей, педагогов, что особенно необходимо при подготовке детей в школу. Семья является институтом первичной социализации. Детский сад входит в систему опосредованного, или формального, окружения ребенка и представляет собой институт вторичной социализации. Все этапы процесса социализации тесно связаны между собой. В настоящее время необходимость общественного дошкольного воспитания не вызывает ни у кого сомнений. </w:t>
      </w:r>
    </w:p>
    <w:p w:rsidR="003F174D" w:rsidRDefault="003F174D"/>
    <w:sectPr w:rsidR="003F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4B3"/>
    <w:multiLevelType w:val="multilevel"/>
    <w:tmpl w:val="009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2373E"/>
    <w:multiLevelType w:val="multilevel"/>
    <w:tmpl w:val="0C3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35"/>
    <w:rsid w:val="002C3BC4"/>
    <w:rsid w:val="003F174D"/>
    <w:rsid w:val="00540C35"/>
    <w:rsid w:val="007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2020-03-17T04:40:00Z</dcterms:created>
  <dcterms:modified xsi:type="dcterms:W3CDTF">2020-03-17T04:44:00Z</dcterms:modified>
</cp:coreProperties>
</file>